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64DA8" w14:textId="6B21EE64" w:rsidR="00776574" w:rsidRPr="00126BDB" w:rsidRDefault="0069293B" w:rsidP="00C749DC">
      <w:pPr>
        <w:spacing w:after="0" w:line="360" w:lineRule="auto"/>
        <w:jc w:val="center"/>
        <w:rPr>
          <w:rFonts w:ascii="Arial" w:hAnsi="Arial" w:cs="Arial"/>
          <w:b/>
          <w:szCs w:val="20"/>
        </w:rPr>
      </w:pPr>
      <w:r w:rsidRPr="00126BDB">
        <w:rPr>
          <w:rFonts w:ascii="Arial" w:hAnsi="Arial" w:cs="Arial"/>
          <w:b/>
          <w:szCs w:val="20"/>
        </w:rPr>
        <w:t>INFORMACJA O PRZETWARZANIU DANYCH OSOBOWYCH PRZEZ ARP</w:t>
      </w:r>
    </w:p>
    <w:p w14:paraId="5CF2FED4" w14:textId="77777777" w:rsidR="00BC1179" w:rsidRPr="00126BDB" w:rsidRDefault="00BC1179" w:rsidP="00C749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52BE56A" w14:textId="00808174" w:rsidR="00BC1179" w:rsidRPr="00126BDB" w:rsidRDefault="00BC1179" w:rsidP="00BC117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26BDB">
        <w:rPr>
          <w:rFonts w:ascii="Arial" w:hAnsi="Arial" w:cs="Arial"/>
          <w:b/>
          <w:sz w:val="20"/>
          <w:szCs w:val="20"/>
        </w:rPr>
        <w:t>Administrator danych osobowych:</w:t>
      </w:r>
    </w:p>
    <w:p w14:paraId="34E7F9EB" w14:textId="3CDB8F20" w:rsidR="00B855E3" w:rsidRPr="00126BDB" w:rsidRDefault="00A65E73" w:rsidP="00B855E3">
      <w:pPr>
        <w:pStyle w:val="Akapitzlist"/>
        <w:numPr>
          <w:ilvl w:val="3"/>
          <w:numId w:val="10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126BDB">
        <w:rPr>
          <w:rFonts w:ascii="Arial" w:hAnsi="Arial" w:cs="Arial"/>
          <w:sz w:val="20"/>
          <w:szCs w:val="20"/>
        </w:rPr>
        <w:t xml:space="preserve">Informujemy, że </w:t>
      </w:r>
      <w:r w:rsidR="00BC1179" w:rsidRPr="00126BDB">
        <w:rPr>
          <w:rFonts w:ascii="Arial" w:hAnsi="Arial" w:cs="Arial"/>
          <w:sz w:val="20"/>
          <w:szCs w:val="20"/>
        </w:rPr>
        <w:t>Agencja Rozwoju Przemysłu S.A. z siedzibą w Warszawie</w:t>
      </w:r>
      <w:r w:rsidRPr="00126BDB">
        <w:rPr>
          <w:rFonts w:ascii="Arial" w:hAnsi="Arial" w:cs="Arial"/>
          <w:sz w:val="20"/>
          <w:szCs w:val="20"/>
        </w:rPr>
        <w:t xml:space="preserve"> KRS: 0000037957, NIP: 5260300204, REGON: 006746410</w:t>
      </w:r>
      <w:r w:rsidR="00BC1179" w:rsidRPr="00126BDB">
        <w:rPr>
          <w:rFonts w:ascii="Arial" w:hAnsi="Arial" w:cs="Arial"/>
          <w:sz w:val="20"/>
          <w:szCs w:val="20"/>
        </w:rPr>
        <w:t xml:space="preserve"> (dalej „ARP”)</w:t>
      </w:r>
      <w:r w:rsidR="00776574" w:rsidRPr="00126BDB">
        <w:rPr>
          <w:rFonts w:ascii="Arial" w:hAnsi="Arial" w:cs="Arial"/>
          <w:sz w:val="20"/>
          <w:szCs w:val="20"/>
        </w:rPr>
        <w:t xml:space="preserve"> </w:t>
      </w:r>
      <w:r w:rsidRPr="00126BDB">
        <w:rPr>
          <w:rFonts w:ascii="Arial" w:hAnsi="Arial" w:cs="Arial"/>
          <w:sz w:val="20"/>
          <w:szCs w:val="20"/>
        </w:rPr>
        <w:t xml:space="preserve">jest administratorem </w:t>
      </w:r>
      <w:r w:rsidR="008E6471" w:rsidRPr="00126BDB">
        <w:rPr>
          <w:rFonts w:ascii="Arial" w:hAnsi="Arial" w:cs="Arial"/>
          <w:sz w:val="20"/>
          <w:szCs w:val="20"/>
        </w:rPr>
        <w:t xml:space="preserve">Pani/Pana </w:t>
      </w:r>
      <w:r w:rsidR="008E6471" w:rsidRPr="00126BDB">
        <w:rPr>
          <w:rFonts w:ascii="Arial" w:hAnsi="Arial" w:cs="Arial"/>
          <w:sz w:val="20"/>
          <w:szCs w:val="20"/>
          <w:lang w:eastAsia="ar-SA"/>
        </w:rPr>
        <w:t>danych osobowych.</w:t>
      </w:r>
    </w:p>
    <w:p w14:paraId="6A2CF0B3" w14:textId="601C3346" w:rsidR="009F2460" w:rsidRPr="00126BDB" w:rsidRDefault="009F2460" w:rsidP="00B855E3">
      <w:pPr>
        <w:pStyle w:val="Akapitzlist"/>
        <w:numPr>
          <w:ilvl w:val="0"/>
          <w:numId w:val="10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26BDB">
        <w:rPr>
          <w:rFonts w:ascii="Arial" w:hAnsi="Arial" w:cs="Arial"/>
          <w:sz w:val="20"/>
          <w:szCs w:val="20"/>
        </w:rPr>
        <w:t xml:space="preserve">Z </w:t>
      </w:r>
      <w:r w:rsidR="00BC1179" w:rsidRPr="00126BDB">
        <w:rPr>
          <w:rFonts w:ascii="Arial" w:hAnsi="Arial" w:cs="Arial"/>
          <w:sz w:val="20"/>
          <w:szCs w:val="20"/>
        </w:rPr>
        <w:t>ARP</w:t>
      </w:r>
      <w:r w:rsidRPr="00126BDB">
        <w:rPr>
          <w:rFonts w:ascii="Arial" w:hAnsi="Arial" w:cs="Arial"/>
          <w:sz w:val="20"/>
          <w:szCs w:val="20"/>
        </w:rPr>
        <w:t xml:space="preserve"> można skontaktować się telefonicznie, pod numerem</w:t>
      </w:r>
      <w:r w:rsidR="00296FD9" w:rsidRPr="00126BDB">
        <w:rPr>
          <w:rFonts w:ascii="Arial" w:hAnsi="Arial" w:cs="Arial"/>
          <w:sz w:val="20"/>
          <w:szCs w:val="20"/>
        </w:rPr>
        <w:t xml:space="preserve"> </w:t>
      </w:r>
      <w:r w:rsidR="00CF108D" w:rsidRPr="00126BDB">
        <w:rPr>
          <w:rFonts w:ascii="Arial" w:hAnsi="Arial" w:cs="Arial"/>
          <w:sz w:val="20"/>
          <w:szCs w:val="20"/>
        </w:rPr>
        <w:t>(+48) 22 695 36 00</w:t>
      </w:r>
      <w:r w:rsidRPr="00126BDB">
        <w:rPr>
          <w:rFonts w:ascii="Arial" w:hAnsi="Arial" w:cs="Arial"/>
          <w:sz w:val="20"/>
          <w:szCs w:val="20"/>
        </w:rPr>
        <w:t>, za pośrednictwem poczty elektronicznej pod adresem</w:t>
      </w:r>
      <w:r w:rsidR="00CF108D" w:rsidRPr="00126BDB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CF108D" w:rsidRPr="00126BDB">
          <w:rPr>
            <w:rStyle w:val="Hipercze"/>
            <w:rFonts w:ascii="Arial" w:hAnsi="Arial" w:cs="Arial"/>
            <w:sz w:val="20"/>
            <w:szCs w:val="20"/>
          </w:rPr>
          <w:t>poczta@arp.pl</w:t>
        </w:r>
      </w:hyperlink>
      <w:r w:rsidRPr="00126BDB">
        <w:rPr>
          <w:rFonts w:ascii="Arial" w:hAnsi="Arial" w:cs="Arial"/>
          <w:sz w:val="20"/>
          <w:szCs w:val="20"/>
        </w:rPr>
        <w:t xml:space="preserve"> oraz listownie przesyłając informacje na adres</w:t>
      </w:r>
      <w:r w:rsidR="00446E41" w:rsidRPr="00126BDB">
        <w:rPr>
          <w:rFonts w:ascii="Arial" w:hAnsi="Arial" w:cs="Arial"/>
          <w:sz w:val="20"/>
          <w:szCs w:val="20"/>
        </w:rPr>
        <w:t xml:space="preserve"> </w:t>
      </w:r>
      <w:r w:rsidR="00CF108D" w:rsidRPr="00126BDB">
        <w:rPr>
          <w:rFonts w:ascii="Arial" w:hAnsi="Arial" w:cs="Arial"/>
          <w:sz w:val="20"/>
          <w:szCs w:val="20"/>
        </w:rPr>
        <w:t>Agencja Rozwoju Przemysłu S.A., ul. Nowy Świat 6/12, 00-400 Warszawa</w:t>
      </w:r>
      <w:r w:rsidR="006C222F" w:rsidRPr="00126BDB">
        <w:rPr>
          <w:rFonts w:ascii="Arial" w:hAnsi="Arial" w:cs="Arial"/>
          <w:sz w:val="20"/>
          <w:szCs w:val="20"/>
        </w:rPr>
        <w:t>,</w:t>
      </w:r>
      <w:r w:rsidRPr="00126BDB">
        <w:rPr>
          <w:rFonts w:ascii="Arial" w:hAnsi="Arial" w:cs="Arial"/>
          <w:sz w:val="20"/>
          <w:szCs w:val="20"/>
        </w:rPr>
        <w:t xml:space="preserve"> </w:t>
      </w:r>
      <w:r w:rsidR="00CF108D" w:rsidRPr="00126BDB">
        <w:rPr>
          <w:rFonts w:ascii="Arial" w:hAnsi="Arial" w:cs="Arial"/>
          <w:sz w:val="20"/>
          <w:szCs w:val="20"/>
        </w:rPr>
        <w:t>Centrum Bankowo Finansowe - wejście "C"</w:t>
      </w:r>
      <w:r w:rsidR="006C222F" w:rsidRPr="00126BDB">
        <w:rPr>
          <w:rFonts w:ascii="Arial" w:hAnsi="Arial" w:cs="Arial"/>
          <w:sz w:val="20"/>
          <w:szCs w:val="20"/>
        </w:rPr>
        <w:t>.</w:t>
      </w:r>
    </w:p>
    <w:p w14:paraId="71CCF072" w14:textId="77777777" w:rsidR="00BC1179" w:rsidRPr="00126BDB" w:rsidRDefault="00BC1179" w:rsidP="00BC11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00FC6F" w14:textId="4BE0DF2D" w:rsidR="00BC1179" w:rsidRPr="00126BDB" w:rsidRDefault="00BC1179" w:rsidP="00BC117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26BDB">
        <w:rPr>
          <w:rFonts w:ascii="Arial" w:hAnsi="Arial" w:cs="Arial"/>
          <w:b/>
          <w:sz w:val="20"/>
          <w:szCs w:val="20"/>
        </w:rPr>
        <w:t>Inspektor ochrony danych:</w:t>
      </w:r>
    </w:p>
    <w:p w14:paraId="2403E133" w14:textId="03D61B85" w:rsidR="0037116B" w:rsidRPr="00126BDB" w:rsidRDefault="00BC1179" w:rsidP="00BC11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BDB">
        <w:rPr>
          <w:rFonts w:ascii="Arial" w:hAnsi="Arial" w:cs="Arial"/>
          <w:sz w:val="20"/>
          <w:szCs w:val="20"/>
        </w:rPr>
        <w:t>ARP</w:t>
      </w:r>
      <w:r w:rsidR="00776574" w:rsidRPr="00126BDB">
        <w:rPr>
          <w:rFonts w:ascii="Arial" w:hAnsi="Arial" w:cs="Arial"/>
          <w:sz w:val="20"/>
          <w:szCs w:val="20"/>
        </w:rPr>
        <w:t xml:space="preserve"> </w:t>
      </w:r>
      <w:r w:rsidRPr="00126BDB">
        <w:rPr>
          <w:rFonts w:ascii="Arial" w:hAnsi="Arial" w:cs="Arial"/>
          <w:sz w:val="20"/>
          <w:szCs w:val="20"/>
        </w:rPr>
        <w:t>wyznaczyła</w:t>
      </w:r>
      <w:r w:rsidR="00776574" w:rsidRPr="00126BDB">
        <w:rPr>
          <w:rFonts w:ascii="Arial" w:hAnsi="Arial" w:cs="Arial"/>
          <w:sz w:val="20"/>
          <w:szCs w:val="20"/>
        </w:rPr>
        <w:t xml:space="preserve"> inspektora ochrony danych, o którym mowa w art. 37-39 RODO. Dane kontak</w:t>
      </w:r>
      <w:r w:rsidRPr="00126BDB">
        <w:rPr>
          <w:rFonts w:ascii="Arial" w:hAnsi="Arial" w:cs="Arial"/>
          <w:sz w:val="20"/>
          <w:szCs w:val="20"/>
        </w:rPr>
        <w:t>towe inspektora ochrony danych w ARP</w:t>
      </w:r>
      <w:r w:rsidR="00776574" w:rsidRPr="00126BDB">
        <w:rPr>
          <w:rFonts w:ascii="Arial" w:hAnsi="Arial" w:cs="Arial"/>
          <w:sz w:val="20"/>
          <w:szCs w:val="20"/>
        </w:rPr>
        <w:t>: iod@arp.pl</w:t>
      </w:r>
      <w:r w:rsidR="00296FD9" w:rsidRPr="00126BDB">
        <w:rPr>
          <w:rFonts w:ascii="Arial" w:hAnsi="Arial" w:cs="Arial"/>
          <w:sz w:val="20"/>
          <w:szCs w:val="20"/>
        </w:rPr>
        <w:t>,</w:t>
      </w:r>
      <w:r w:rsidR="00776574" w:rsidRPr="00126BDB">
        <w:rPr>
          <w:rFonts w:ascii="Arial" w:hAnsi="Arial" w:cs="Arial"/>
          <w:sz w:val="20"/>
          <w:szCs w:val="20"/>
        </w:rPr>
        <w:t xml:space="preserve"> Agencja Rozwoju Przemysłu S.A., 00-400 Warszawa, ul. Nowy Świat 6/12</w:t>
      </w:r>
      <w:r w:rsidR="00162259" w:rsidRPr="00126BDB">
        <w:rPr>
          <w:rFonts w:ascii="Arial" w:hAnsi="Arial" w:cs="Arial"/>
          <w:sz w:val="20"/>
          <w:szCs w:val="20"/>
        </w:rPr>
        <w:t>, Centrum Bankowo Finansowe - wejście "C"</w:t>
      </w:r>
      <w:r w:rsidR="00776574" w:rsidRPr="00126BDB">
        <w:rPr>
          <w:rFonts w:ascii="Arial" w:hAnsi="Arial" w:cs="Arial"/>
          <w:sz w:val="20"/>
          <w:szCs w:val="20"/>
        </w:rPr>
        <w:t>.</w:t>
      </w:r>
    </w:p>
    <w:p w14:paraId="0FCCA96A" w14:textId="77777777" w:rsidR="00BC1179" w:rsidRPr="00126BDB" w:rsidRDefault="00BC1179" w:rsidP="00BC11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4455E0" w14:textId="76B5C9DD" w:rsidR="00BC1179" w:rsidRPr="00126BDB" w:rsidRDefault="00E11471" w:rsidP="00BC117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26BDB">
        <w:rPr>
          <w:rFonts w:ascii="Arial" w:hAnsi="Arial" w:cs="Arial"/>
          <w:b/>
          <w:sz w:val="20"/>
          <w:szCs w:val="20"/>
        </w:rPr>
        <w:t>Cele, podstawy prawne przetwarzania danych:</w:t>
      </w:r>
    </w:p>
    <w:p w14:paraId="2940FA4C" w14:textId="15C1F6BA" w:rsidR="005F70CD" w:rsidRPr="00126BDB" w:rsidRDefault="001F6762" w:rsidP="002C22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BDB">
        <w:rPr>
          <w:rFonts w:ascii="Arial" w:hAnsi="Arial" w:cs="Arial"/>
          <w:sz w:val="20"/>
          <w:szCs w:val="20"/>
        </w:rPr>
        <w:t>Pani/Pana d</w:t>
      </w:r>
      <w:r w:rsidR="00BC1179" w:rsidRPr="00126BDB">
        <w:rPr>
          <w:rFonts w:ascii="Arial" w:hAnsi="Arial" w:cs="Arial"/>
          <w:sz w:val="20"/>
          <w:szCs w:val="20"/>
        </w:rPr>
        <w:t xml:space="preserve">ane osobowe </w:t>
      </w:r>
      <w:r w:rsidR="001F57B0" w:rsidRPr="00126BDB">
        <w:rPr>
          <w:rFonts w:ascii="Arial" w:hAnsi="Arial" w:cs="Arial"/>
          <w:sz w:val="20"/>
          <w:szCs w:val="20"/>
        </w:rPr>
        <w:t>są</w:t>
      </w:r>
      <w:r w:rsidR="00BC1179" w:rsidRPr="00126BDB">
        <w:rPr>
          <w:rFonts w:ascii="Arial" w:hAnsi="Arial" w:cs="Arial"/>
          <w:sz w:val="20"/>
          <w:szCs w:val="20"/>
        </w:rPr>
        <w:t xml:space="preserve"> przetwarzane przez </w:t>
      </w:r>
      <w:r w:rsidR="002C222E" w:rsidRPr="00126BDB">
        <w:rPr>
          <w:rFonts w:ascii="Arial" w:hAnsi="Arial" w:cs="Arial"/>
          <w:sz w:val="20"/>
          <w:szCs w:val="20"/>
        </w:rPr>
        <w:t>nas</w:t>
      </w:r>
      <w:r w:rsidR="00776574" w:rsidRPr="00126BDB">
        <w:rPr>
          <w:rFonts w:ascii="Arial" w:hAnsi="Arial" w:cs="Arial"/>
          <w:sz w:val="20"/>
          <w:szCs w:val="20"/>
        </w:rPr>
        <w:t xml:space="preserve"> </w:t>
      </w:r>
      <w:r w:rsidR="00A65E73" w:rsidRPr="00126BDB">
        <w:rPr>
          <w:rFonts w:ascii="Arial" w:hAnsi="Arial" w:cs="Arial"/>
          <w:sz w:val="20"/>
          <w:szCs w:val="20"/>
        </w:rPr>
        <w:t>w celu</w:t>
      </w:r>
      <w:r w:rsidR="002C222E" w:rsidRPr="00126BDB">
        <w:rPr>
          <w:rFonts w:ascii="Arial" w:hAnsi="Arial" w:cs="Arial"/>
          <w:sz w:val="20"/>
          <w:szCs w:val="20"/>
        </w:rPr>
        <w:t xml:space="preserve"> </w:t>
      </w:r>
      <w:r w:rsidR="00776574" w:rsidRPr="00126BDB">
        <w:rPr>
          <w:rFonts w:ascii="Arial" w:hAnsi="Arial" w:cs="Arial"/>
          <w:sz w:val="20"/>
          <w:szCs w:val="20"/>
        </w:rPr>
        <w:t>realizacji prawnie uzasadnionych interesów</w:t>
      </w:r>
      <w:r w:rsidR="00296FD9" w:rsidRPr="00126BDB">
        <w:rPr>
          <w:rFonts w:ascii="Arial" w:hAnsi="Arial" w:cs="Arial"/>
          <w:sz w:val="20"/>
          <w:szCs w:val="20"/>
        </w:rPr>
        <w:t xml:space="preserve"> ARP jako</w:t>
      </w:r>
      <w:r w:rsidR="00776574" w:rsidRPr="00126BDB">
        <w:rPr>
          <w:rFonts w:ascii="Arial" w:hAnsi="Arial" w:cs="Arial"/>
          <w:sz w:val="20"/>
          <w:szCs w:val="20"/>
        </w:rPr>
        <w:t xml:space="preserve"> </w:t>
      </w:r>
      <w:r w:rsidR="00296FD9" w:rsidRPr="00126BDB">
        <w:rPr>
          <w:rFonts w:ascii="Arial" w:hAnsi="Arial" w:cs="Arial"/>
          <w:sz w:val="20"/>
          <w:szCs w:val="20"/>
        </w:rPr>
        <w:t>a</w:t>
      </w:r>
      <w:r w:rsidR="001D2469" w:rsidRPr="00126BDB">
        <w:rPr>
          <w:rFonts w:ascii="Arial" w:hAnsi="Arial" w:cs="Arial"/>
          <w:sz w:val="20"/>
          <w:szCs w:val="20"/>
        </w:rPr>
        <w:t xml:space="preserve">dministratora, polegających na </w:t>
      </w:r>
      <w:r w:rsidR="002C222E" w:rsidRPr="00126BDB">
        <w:rPr>
          <w:rFonts w:ascii="Arial" w:hAnsi="Arial" w:cs="Arial"/>
          <w:sz w:val="20"/>
          <w:szCs w:val="20"/>
        </w:rPr>
        <w:t>wspieraniu i przystępowaniu do inicjatyw społeczno-gospodarczych</w:t>
      </w:r>
      <w:r w:rsidR="000A0E0C" w:rsidRPr="00126BDB">
        <w:rPr>
          <w:rFonts w:ascii="Arial" w:hAnsi="Arial" w:cs="Arial"/>
          <w:sz w:val="20"/>
          <w:szCs w:val="20"/>
        </w:rPr>
        <w:t xml:space="preserve"> mających na celu utworzenie Dolin Wodorowych w Polsce,</w:t>
      </w:r>
      <w:r w:rsidR="002C222E" w:rsidRPr="00126BDB">
        <w:rPr>
          <w:rFonts w:ascii="Arial" w:hAnsi="Arial" w:cs="Arial"/>
          <w:sz w:val="20"/>
          <w:szCs w:val="20"/>
        </w:rPr>
        <w:t xml:space="preserve"> </w:t>
      </w:r>
      <w:r w:rsidR="000A0E0C" w:rsidRPr="00126BDB">
        <w:rPr>
          <w:rFonts w:ascii="Arial" w:hAnsi="Arial" w:cs="Arial"/>
          <w:sz w:val="20"/>
          <w:szCs w:val="20"/>
        </w:rPr>
        <w:t>w tym wsparcie</w:t>
      </w:r>
      <w:r w:rsidR="008E6471" w:rsidRPr="00126BDB">
        <w:rPr>
          <w:rFonts w:ascii="Arial" w:hAnsi="Arial" w:cs="Arial"/>
          <w:sz w:val="20"/>
          <w:szCs w:val="20"/>
        </w:rPr>
        <w:t xml:space="preserve"> organizacyjno-prawne</w:t>
      </w:r>
      <w:r w:rsidR="000A0E0C" w:rsidRPr="00126BDB">
        <w:rPr>
          <w:rFonts w:ascii="Arial" w:hAnsi="Arial" w:cs="Arial"/>
          <w:sz w:val="20"/>
          <w:szCs w:val="20"/>
        </w:rPr>
        <w:t xml:space="preserve"> </w:t>
      </w:r>
      <w:r w:rsidR="008E6471" w:rsidRPr="00126BDB">
        <w:rPr>
          <w:rFonts w:ascii="Arial" w:hAnsi="Arial" w:cs="Arial"/>
          <w:sz w:val="20"/>
          <w:szCs w:val="20"/>
        </w:rPr>
        <w:t>w procesie</w:t>
      </w:r>
      <w:r w:rsidR="000A0E0C" w:rsidRPr="00126BDB">
        <w:rPr>
          <w:rFonts w:ascii="Arial" w:hAnsi="Arial" w:cs="Arial"/>
          <w:sz w:val="20"/>
          <w:szCs w:val="20"/>
        </w:rPr>
        <w:t xml:space="preserve"> </w:t>
      </w:r>
      <w:r w:rsidR="004C031E" w:rsidRPr="00126BDB">
        <w:rPr>
          <w:rFonts w:ascii="Arial" w:hAnsi="Arial" w:cs="Arial"/>
          <w:sz w:val="20"/>
          <w:szCs w:val="20"/>
        </w:rPr>
        <w:t xml:space="preserve">założenia </w:t>
      </w:r>
      <w:r w:rsidR="000A0E0C" w:rsidRPr="00126BDB">
        <w:rPr>
          <w:rFonts w:ascii="Arial" w:hAnsi="Arial" w:cs="Arial"/>
          <w:sz w:val="20"/>
          <w:szCs w:val="20"/>
        </w:rPr>
        <w:t>Stowarzyszeni</w:t>
      </w:r>
      <w:r w:rsidR="004C031E" w:rsidRPr="00126BDB">
        <w:rPr>
          <w:rFonts w:ascii="Arial" w:hAnsi="Arial" w:cs="Arial"/>
          <w:sz w:val="20"/>
          <w:szCs w:val="20"/>
        </w:rPr>
        <w:t xml:space="preserve">a </w:t>
      </w:r>
      <w:r w:rsidR="00126BDB" w:rsidRPr="00126BDB">
        <w:rPr>
          <w:rFonts w:ascii="Arial" w:hAnsi="Arial" w:cs="Arial"/>
          <w:sz w:val="20"/>
          <w:szCs w:val="20"/>
        </w:rPr>
        <w:t>Dolnośląska</w:t>
      </w:r>
      <w:r w:rsidR="004C031E" w:rsidRPr="00126BDB">
        <w:rPr>
          <w:rFonts w:ascii="Arial" w:hAnsi="Arial" w:cs="Arial"/>
          <w:sz w:val="20"/>
          <w:szCs w:val="20"/>
        </w:rPr>
        <w:t xml:space="preserve"> Dolina Wodorowa z siedzibą w</w:t>
      </w:r>
      <w:r w:rsidR="00126BDB" w:rsidRPr="00126BDB">
        <w:rPr>
          <w:rFonts w:ascii="Arial" w:hAnsi="Arial" w:cs="Arial"/>
          <w:sz w:val="20"/>
          <w:szCs w:val="20"/>
        </w:rPr>
        <w:t>e</w:t>
      </w:r>
      <w:r w:rsidR="004C031E" w:rsidRPr="00126BDB">
        <w:rPr>
          <w:rFonts w:ascii="Arial" w:hAnsi="Arial" w:cs="Arial"/>
          <w:sz w:val="20"/>
          <w:szCs w:val="20"/>
        </w:rPr>
        <w:t xml:space="preserve"> </w:t>
      </w:r>
      <w:r w:rsidR="00126BDB" w:rsidRPr="00126BDB">
        <w:rPr>
          <w:rFonts w:ascii="Arial" w:hAnsi="Arial" w:cs="Arial"/>
          <w:sz w:val="20"/>
          <w:szCs w:val="20"/>
        </w:rPr>
        <w:t>Wrocławiu</w:t>
      </w:r>
      <w:r w:rsidR="004C031E" w:rsidRPr="00126BDB">
        <w:rPr>
          <w:rFonts w:ascii="Arial" w:hAnsi="Arial" w:cs="Arial"/>
          <w:sz w:val="20"/>
          <w:szCs w:val="20"/>
        </w:rPr>
        <w:t xml:space="preserve"> („</w:t>
      </w:r>
      <w:r w:rsidR="004C031E" w:rsidRPr="00126BDB">
        <w:rPr>
          <w:rFonts w:ascii="Arial" w:hAnsi="Arial" w:cs="Arial"/>
          <w:b/>
          <w:sz w:val="20"/>
          <w:szCs w:val="20"/>
        </w:rPr>
        <w:t>Stowarzyszenie</w:t>
      </w:r>
      <w:r w:rsidR="004C031E" w:rsidRPr="00126BDB">
        <w:rPr>
          <w:rFonts w:ascii="Arial" w:hAnsi="Arial" w:cs="Arial"/>
          <w:sz w:val="20"/>
          <w:szCs w:val="20"/>
        </w:rPr>
        <w:t>”), w szczególności w ramach organizacji zebrania założycielskiego Stowarzyszenia.</w:t>
      </w:r>
    </w:p>
    <w:p w14:paraId="297DE374" w14:textId="77777777" w:rsidR="00A65E73" w:rsidRPr="00126BDB" w:rsidRDefault="00A65E73" w:rsidP="00E1147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9F619E" w14:textId="109963B1" w:rsidR="00E11471" w:rsidRPr="00126BDB" w:rsidRDefault="00E11471" w:rsidP="00E1147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26BDB">
        <w:rPr>
          <w:rFonts w:ascii="Arial" w:hAnsi="Arial" w:cs="Arial"/>
          <w:b/>
          <w:sz w:val="20"/>
          <w:szCs w:val="20"/>
        </w:rPr>
        <w:t>Zakres danych:</w:t>
      </w:r>
    </w:p>
    <w:p w14:paraId="591363F7" w14:textId="5CCE5765" w:rsidR="001F6762" w:rsidRPr="00126BDB" w:rsidRDefault="002C222E" w:rsidP="001F67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BDB">
        <w:rPr>
          <w:rFonts w:ascii="Arial" w:hAnsi="Arial" w:cs="Arial"/>
          <w:sz w:val="20"/>
          <w:szCs w:val="20"/>
        </w:rPr>
        <w:t xml:space="preserve">Zakres przetwarzanych przez nas </w:t>
      </w:r>
      <w:r w:rsidR="000A0E0C" w:rsidRPr="00126BDB">
        <w:rPr>
          <w:rFonts w:ascii="Arial" w:hAnsi="Arial" w:cs="Arial"/>
          <w:sz w:val="20"/>
          <w:szCs w:val="20"/>
        </w:rPr>
        <w:t>Pani/Pana danych osobowych obejmuje: imię (imiona) i nazwisko, adres e-mail, numer telefonu kontaktowego, numer PESEL, płeć,</w:t>
      </w:r>
      <w:r w:rsidR="004C031E" w:rsidRPr="00126BDB">
        <w:rPr>
          <w:rFonts w:ascii="Arial" w:hAnsi="Arial" w:cs="Arial"/>
          <w:sz w:val="20"/>
          <w:szCs w:val="20"/>
        </w:rPr>
        <w:t xml:space="preserve"> datę i miejsce urodzenia.</w:t>
      </w:r>
    </w:p>
    <w:p w14:paraId="11CAB6E3" w14:textId="77777777" w:rsidR="002C222E" w:rsidRPr="00126BDB" w:rsidRDefault="002C222E" w:rsidP="001F67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0E3558" w14:textId="4A0D2BC5" w:rsidR="00907ECC" w:rsidRPr="00126BDB" w:rsidRDefault="00907ECC" w:rsidP="00907EC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26BDB">
        <w:rPr>
          <w:rFonts w:ascii="Arial" w:hAnsi="Arial" w:cs="Arial"/>
          <w:b/>
          <w:sz w:val="20"/>
          <w:szCs w:val="20"/>
        </w:rPr>
        <w:t>Odbiorcy danych:</w:t>
      </w:r>
    </w:p>
    <w:p w14:paraId="7CCB7F0B" w14:textId="0E8E52DC" w:rsidR="00776574" w:rsidRPr="00126BDB" w:rsidRDefault="008E6471" w:rsidP="00907ECC">
      <w:pPr>
        <w:pStyle w:val="Akapitzlist"/>
        <w:numPr>
          <w:ilvl w:val="0"/>
          <w:numId w:val="13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26BDB">
        <w:rPr>
          <w:rFonts w:ascii="Arial" w:hAnsi="Arial" w:cs="Arial"/>
          <w:sz w:val="20"/>
          <w:szCs w:val="20"/>
        </w:rPr>
        <w:t>Możemy</w:t>
      </w:r>
      <w:r w:rsidR="00776574" w:rsidRPr="00126BDB">
        <w:rPr>
          <w:rFonts w:ascii="Arial" w:hAnsi="Arial" w:cs="Arial"/>
          <w:sz w:val="20"/>
          <w:szCs w:val="20"/>
        </w:rPr>
        <w:t xml:space="preserve"> przekazywać</w:t>
      </w:r>
      <w:r w:rsidRPr="00126BDB">
        <w:rPr>
          <w:rFonts w:ascii="Arial" w:hAnsi="Arial" w:cs="Arial"/>
          <w:sz w:val="20"/>
          <w:szCs w:val="20"/>
        </w:rPr>
        <w:t xml:space="preserve"> Pani/Pana dane osobowe</w:t>
      </w:r>
      <w:r w:rsidR="00776574" w:rsidRPr="00126BDB">
        <w:rPr>
          <w:rFonts w:ascii="Arial" w:hAnsi="Arial" w:cs="Arial"/>
          <w:sz w:val="20"/>
          <w:szCs w:val="20"/>
        </w:rPr>
        <w:t xml:space="preserve"> podmiotom</w:t>
      </w:r>
      <w:r w:rsidR="00452A62" w:rsidRPr="00126BDB">
        <w:rPr>
          <w:rFonts w:ascii="Arial" w:hAnsi="Arial" w:cs="Arial"/>
          <w:sz w:val="20"/>
          <w:szCs w:val="20"/>
        </w:rPr>
        <w:t xml:space="preserve"> przetwarzającym je </w:t>
      </w:r>
      <w:r w:rsidR="00776574" w:rsidRPr="00126BDB">
        <w:rPr>
          <w:rFonts w:ascii="Arial" w:hAnsi="Arial" w:cs="Arial"/>
          <w:sz w:val="20"/>
          <w:szCs w:val="20"/>
        </w:rPr>
        <w:t>na</w:t>
      </w:r>
      <w:r w:rsidR="00296FD9" w:rsidRPr="00126BDB">
        <w:rPr>
          <w:rFonts w:ascii="Arial" w:hAnsi="Arial" w:cs="Arial"/>
          <w:sz w:val="20"/>
          <w:szCs w:val="20"/>
        </w:rPr>
        <w:t xml:space="preserve"> </w:t>
      </w:r>
      <w:r w:rsidRPr="00126BDB">
        <w:rPr>
          <w:rFonts w:ascii="Arial" w:hAnsi="Arial" w:cs="Arial"/>
          <w:sz w:val="20"/>
          <w:szCs w:val="20"/>
        </w:rPr>
        <w:t>nasze zlecenie</w:t>
      </w:r>
      <w:r w:rsidR="00776574" w:rsidRPr="00126BDB">
        <w:rPr>
          <w:rFonts w:ascii="Arial" w:hAnsi="Arial" w:cs="Arial"/>
          <w:sz w:val="20"/>
          <w:szCs w:val="20"/>
        </w:rPr>
        <w:t xml:space="preserve"> (np. doradcom, audytorom, </w:t>
      </w:r>
      <w:r w:rsidR="00140BAE" w:rsidRPr="00126BDB">
        <w:rPr>
          <w:rFonts w:ascii="Arial" w:hAnsi="Arial" w:cs="Arial"/>
          <w:sz w:val="20"/>
          <w:szCs w:val="20"/>
        </w:rPr>
        <w:t xml:space="preserve">podmiotom </w:t>
      </w:r>
      <w:r w:rsidR="00776574" w:rsidRPr="00126BDB">
        <w:rPr>
          <w:rFonts w:ascii="Arial" w:hAnsi="Arial" w:cs="Arial"/>
          <w:sz w:val="20"/>
          <w:szCs w:val="20"/>
        </w:rPr>
        <w:t>świadczącym usługi IT) oraz podmiotom uprawnionym</w:t>
      </w:r>
      <w:r w:rsidR="00CA045A" w:rsidRPr="00126BDB">
        <w:rPr>
          <w:rFonts w:ascii="Arial" w:hAnsi="Arial" w:cs="Arial"/>
          <w:sz w:val="20"/>
          <w:szCs w:val="20"/>
        </w:rPr>
        <w:t xml:space="preserve"> do dostępu do danych</w:t>
      </w:r>
      <w:r w:rsidR="00776574" w:rsidRPr="00126BDB">
        <w:rPr>
          <w:rFonts w:ascii="Arial" w:hAnsi="Arial" w:cs="Arial"/>
          <w:sz w:val="20"/>
          <w:szCs w:val="20"/>
        </w:rPr>
        <w:t xml:space="preserve"> na podstawie obowiązujących przepi</w:t>
      </w:r>
      <w:r w:rsidR="00296FD9" w:rsidRPr="00126BDB">
        <w:rPr>
          <w:rFonts w:ascii="Arial" w:hAnsi="Arial" w:cs="Arial"/>
          <w:sz w:val="20"/>
          <w:szCs w:val="20"/>
        </w:rPr>
        <w:t>sów</w:t>
      </w:r>
      <w:r w:rsidR="00CA045A" w:rsidRPr="00126BDB">
        <w:rPr>
          <w:rFonts w:ascii="Arial" w:hAnsi="Arial" w:cs="Arial"/>
          <w:sz w:val="20"/>
          <w:szCs w:val="20"/>
        </w:rPr>
        <w:t xml:space="preserve"> prawa</w:t>
      </w:r>
      <w:r w:rsidR="002C222E" w:rsidRPr="00126BDB">
        <w:rPr>
          <w:rFonts w:ascii="Arial" w:hAnsi="Arial" w:cs="Arial"/>
          <w:sz w:val="20"/>
          <w:szCs w:val="20"/>
        </w:rPr>
        <w:t xml:space="preserve"> (np</w:t>
      </w:r>
      <w:r w:rsidR="002C222E" w:rsidRPr="00126BDB">
        <w:rPr>
          <w:rFonts w:ascii="Arial" w:hAnsi="Arial" w:cs="Arial"/>
          <w:sz w:val="20"/>
          <w:szCs w:val="20"/>
          <w:lang w:eastAsia="ar-SA"/>
        </w:rPr>
        <w:t>.</w:t>
      </w:r>
      <w:r w:rsidR="00B855E3" w:rsidRPr="00126BDB">
        <w:rPr>
          <w:rFonts w:ascii="Arial" w:hAnsi="Arial" w:cs="Arial"/>
          <w:sz w:val="20"/>
          <w:szCs w:val="20"/>
          <w:lang w:eastAsia="ar-SA"/>
        </w:rPr>
        <w:t xml:space="preserve"> </w:t>
      </w:r>
      <w:r w:rsidR="00296FD9" w:rsidRPr="00126BDB">
        <w:rPr>
          <w:rFonts w:ascii="Arial" w:hAnsi="Arial" w:cs="Arial"/>
          <w:sz w:val="20"/>
          <w:szCs w:val="20"/>
        </w:rPr>
        <w:t>sądy, organy ścigania).</w:t>
      </w:r>
    </w:p>
    <w:p w14:paraId="1EAAFB08" w14:textId="2515AC04" w:rsidR="00452A62" w:rsidRPr="00126BDB" w:rsidRDefault="00452A62" w:rsidP="00907ECC">
      <w:pPr>
        <w:pStyle w:val="Akapitzlist"/>
        <w:numPr>
          <w:ilvl w:val="0"/>
          <w:numId w:val="13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26BDB">
        <w:rPr>
          <w:rFonts w:ascii="Arial" w:hAnsi="Arial" w:cs="Arial"/>
          <w:sz w:val="20"/>
          <w:szCs w:val="20"/>
        </w:rPr>
        <w:t xml:space="preserve">Podmiotem przetwarzającym </w:t>
      </w:r>
      <w:r w:rsidR="00CA045A" w:rsidRPr="00126BDB">
        <w:rPr>
          <w:rFonts w:ascii="Arial" w:hAnsi="Arial" w:cs="Arial"/>
          <w:sz w:val="20"/>
          <w:szCs w:val="20"/>
        </w:rPr>
        <w:t xml:space="preserve">Pani/Pana </w:t>
      </w:r>
      <w:r w:rsidRPr="00126BDB">
        <w:rPr>
          <w:rFonts w:ascii="Arial" w:hAnsi="Arial" w:cs="Arial"/>
          <w:sz w:val="20"/>
          <w:szCs w:val="20"/>
        </w:rPr>
        <w:t>dane</w:t>
      </w:r>
      <w:r w:rsidR="00CA045A" w:rsidRPr="00126BDB">
        <w:rPr>
          <w:rFonts w:ascii="Arial" w:hAnsi="Arial" w:cs="Arial"/>
          <w:sz w:val="20"/>
          <w:szCs w:val="20"/>
        </w:rPr>
        <w:t xml:space="preserve"> osobowe</w:t>
      </w:r>
      <w:r w:rsidRPr="00126BDB">
        <w:rPr>
          <w:rFonts w:ascii="Arial" w:hAnsi="Arial" w:cs="Arial"/>
          <w:sz w:val="20"/>
          <w:szCs w:val="20"/>
        </w:rPr>
        <w:t xml:space="preserve"> w </w:t>
      </w:r>
      <w:r w:rsidR="008E6471" w:rsidRPr="00126BDB">
        <w:rPr>
          <w:rFonts w:ascii="Arial" w:hAnsi="Arial" w:cs="Arial"/>
          <w:sz w:val="20"/>
          <w:szCs w:val="20"/>
        </w:rPr>
        <w:t>naszym imieniu</w:t>
      </w:r>
      <w:r w:rsidRPr="00126BDB">
        <w:rPr>
          <w:rFonts w:ascii="Arial" w:hAnsi="Arial" w:cs="Arial"/>
          <w:sz w:val="20"/>
          <w:szCs w:val="20"/>
        </w:rPr>
        <w:t xml:space="preserve"> </w:t>
      </w:r>
      <w:r w:rsidR="00296FD9" w:rsidRPr="00126BDB">
        <w:rPr>
          <w:rFonts w:ascii="Arial" w:hAnsi="Arial" w:cs="Arial"/>
          <w:sz w:val="20"/>
          <w:szCs w:val="20"/>
        </w:rPr>
        <w:t>jest ARP Informatyka sp. z o.o.</w:t>
      </w:r>
      <w:r w:rsidR="00CA045A" w:rsidRPr="00126BDB">
        <w:rPr>
          <w:rFonts w:ascii="Arial" w:hAnsi="Arial" w:cs="Arial"/>
          <w:sz w:val="20"/>
          <w:szCs w:val="20"/>
        </w:rPr>
        <w:t xml:space="preserve">, który zapewnia obsługę procesów przetwarzania </w:t>
      </w:r>
      <w:r w:rsidR="008E6471" w:rsidRPr="00126BDB">
        <w:rPr>
          <w:rFonts w:ascii="Arial" w:hAnsi="Arial" w:cs="Arial"/>
          <w:sz w:val="20"/>
          <w:szCs w:val="20"/>
        </w:rPr>
        <w:t>w systemach teleinformatycznych ARP</w:t>
      </w:r>
      <w:r w:rsidRPr="00126BDB">
        <w:rPr>
          <w:rFonts w:ascii="Arial" w:hAnsi="Arial" w:cs="Arial"/>
          <w:sz w:val="20"/>
          <w:szCs w:val="20"/>
        </w:rPr>
        <w:t>.</w:t>
      </w:r>
    </w:p>
    <w:p w14:paraId="25D5BB6A" w14:textId="7B93C2CE" w:rsidR="00776574" w:rsidRPr="00126BDB" w:rsidRDefault="00907ECC" w:rsidP="00907ECC">
      <w:pPr>
        <w:pStyle w:val="Akapitzlist"/>
        <w:numPr>
          <w:ilvl w:val="0"/>
          <w:numId w:val="13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26BDB">
        <w:rPr>
          <w:rFonts w:ascii="Arial" w:hAnsi="Arial" w:cs="Arial"/>
          <w:sz w:val="20"/>
          <w:szCs w:val="20"/>
        </w:rPr>
        <w:t>Pani/Pana dane osobowe</w:t>
      </w:r>
      <w:r w:rsidR="00776574" w:rsidRPr="00126BDB">
        <w:rPr>
          <w:rFonts w:ascii="Arial" w:hAnsi="Arial" w:cs="Arial"/>
          <w:sz w:val="20"/>
          <w:szCs w:val="20"/>
        </w:rPr>
        <w:t xml:space="preserve"> nie będą przekazywane do państwa trzeciego (rozumianego jako państwo znajdujące się poza Europejskim Obszarem Gospodarczym, EOG), ani organizacji międzynarodowej w rozumieniu RODO.</w:t>
      </w:r>
    </w:p>
    <w:p w14:paraId="2F106CD1" w14:textId="77777777" w:rsidR="00907ECC" w:rsidRPr="00126BDB" w:rsidRDefault="00907ECC" w:rsidP="00907E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818378" w14:textId="77777777" w:rsidR="00D93AE2" w:rsidRPr="00126BDB" w:rsidRDefault="00D93AE2" w:rsidP="00907E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9D6550" w14:textId="77777777" w:rsidR="00D93AE2" w:rsidRPr="00126BDB" w:rsidRDefault="00D93AE2" w:rsidP="00907E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2BA504" w14:textId="014ADBBB" w:rsidR="00907ECC" w:rsidRPr="00126BDB" w:rsidRDefault="00907ECC" w:rsidP="00907EC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26BDB">
        <w:rPr>
          <w:rFonts w:ascii="Arial" w:hAnsi="Arial" w:cs="Arial"/>
          <w:b/>
          <w:sz w:val="20"/>
          <w:szCs w:val="20"/>
        </w:rPr>
        <w:lastRenderedPageBreak/>
        <w:t xml:space="preserve">Okres </w:t>
      </w:r>
      <w:r w:rsidR="00B615A8" w:rsidRPr="00126BDB">
        <w:rPr>
          <w:rFonts w:ascii="Arial" w:hAnsi="Arial" w:cs="Arial"/>
          <w:b/>
          <w:sz w:val="20"/>
          <w:szCs w:val="20"/>
        </w:rPr>
        <w:t>przechowywania</w:t>
      </w:r>
      <w:r w:rsidRPr="00126BDB">
        <w:rPr>
          <w:rFonts w:ascii="Arial" w:hAnsi="Arial" w:cs="Arial"/>
          <w:b/>
          <w:sz w:val="20"/>
          <w:szCs w:val="20"/>
        </w:rPr>
        <w:t xml:space="preserve"> danych:</w:t>
      </w:r>
    </w:p>
    <w:p w14:paraId="6025F3C6" w14:textId="25999A4E" w:rsidR="00CB4ACB" w:rsidRPr="00126BDB" w:rsidRDefault="00452A62" w:rsidP="00CB4A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BDB">
        <w:rPr>
          <w:rFonts w:ascii="Arial" w:hAnsi="Arial" w:cs="Arial"/>
          <w:sz w:val="20"/>
          <w:szCs w:val="20"/>
        </w:rPr>
        <w:t>Pani/Pana dane osobowe</w:t>
      </w:r>
      <w:r w:rsidR="00776574" w:rsidRPr="00126BDB">
        <w:rPr>
          <w:rFonts w:ascii="Arial" w:hAnsi="Arial" w:cs="Arial"/>
          <w:sz w:val="20"/>
          <w:szCs w:val="20"/>
        </w:rPr>
        <w:t xml:space="preserve"> będą </w:t>
      </w:r>
      <w:r w:rsidR="00B615A8" w:rsidRPr="00126BDB">
        <w:rPr>
          <w:rFonts w:ascii="Arial" w:hAnsi="Arial" w:cs="Arial"/>
          <w:sz w:val="20"/>
          <w:szCs w:val="20"/>
        </w:rPr>
        <w:t>przechowywane</w:t>
      </w:r>
      <w:r w:rsidR="00776574" w:rsidRPr="00126BDB">
        <w:rPr>
          <w:rFonts w:ascii="Arial" w:hAnsi="Arial" w:cs="Arial"/>
          <w:sz w:val="20"/>
          <w:szCs w:val="20"/>
        </w:rPr>
        <w:t xml:space="preserve"> przez </w:t>
      </w:r>
      <w:r w:rsidR="000A0E0C" w:rsidRPr="00126BDB">
        <w:rPr>
          <w:rFonts w:ascii="Arial" w:hAnsi="Arial" w:cs="Arial"/>
          <w:sz w:val="20"/>
          <w:szCs w:val="20"/>
        </w:rPr>
        <w:t xml:space="preserve">nas przez </w:t>
      </w:r>
      <w:r w:rsidR="004C031E" w:rsidRPr="00126BDB">
        <w:rPr>
          <w:rFonts w:ascii="Arial" w:hAnsi="Arial" w:cs="Arial"/>
          <w:sz w:val="20"/>
          <w:szCs w:val="20"/>
        </w:rPr>
        <w:t>5</w:t>
      </w:r>
      <w:r w:rsidR="00776574" w:rsidRPr="00126BDB">
        <w:rPr>
          <w:rFonts w:ascii="Arial" w:hAnsi="Arial" w:cs="Arial"/>
          <w:sz w:val="20"/>
          <w:szCs w:val="20"/>
        </w:rPr>
        <w:t xml:space="preserve"> lat od </w:t>
      </w:r>
      <w:r w:rsidR="000A0E0C" w:rsidRPr="00126BDB">
        <w:rPr>
          <w:rFonts w:ascii="Arial" w:hAnsi="Arial" w:cs="Arial"/>
          <w:sz w:val="20"/>
          <w:szCs w:val="20"/>
        </w:rPr>
        <w:t>dnia</w:t>
      </w:r>
      <w:r w:rsidR="00CB4ACB" w:rsidRPr="00126BDB">
        <w:rPr>
          <w:rFonts w:ascii="Arial" w:hAnsi="Arial" w:cs="Arial"/>
          <w:sz w:val="20"/>
          <w:szCs w:val="20"/>
        </w:rPr>
        <w:t xml:space="preserve"> </w:t>
      </w:r>
      <w:r w:rsidR="000A0E0C" w:rsidRPr="00126BDB">
        <w:rPr>
          <w:rFonts w:ascii="Arial" w:hAnsi="Arial" w:cs="Arial"/>
          <w:sz w:val="20"/>
          <w:szCs w:val="20"/>
        </w:rPr>
        <w:t>utworzenia Stowarzyszenia</w:t>
      </w:r>
      <w:r w:rsidR="00126BDB">
        <w:rPr>
          <w:rFonts w:ascii="Arial" w:hAnsi="Arial" w:cs="Arial"/>
          <w:sz w:val="20"/>
          <w:szCs w:val="20"/>
        </w:rPr>
        <w:t xml:space="preserve">, chyba że z uwagi na </w:t>
      </w:r>
      <w:bookmarkStart w:id="0" w:name="_GoBack"/>
      <w:bookmarkEnd w:id="0"/>
      <w:r w:rsidR="00CB4ACB" w:rsidRPr="00126BDB">
        <w:rPr>
          <w:rFonts w:ascii="Arial" w:hAnsi="Arial" w:cs="Arial"/>
          <w:sz w:val="20"/>
          <w:szCs w:val="20"/>
        </w:rPr>
        <w:t xml:space="preserve">przepisy prawa niezbędny będzie dłuższy okres ich przetwarzania. </w:t>
      </w:r>
    </w:p>
    <w:p w14:paraId="73690BF2" w14:textId="77777777" w:rsidR="00907ECC" w:rsidRPr="00126BDB" w:rsidRDefault="00907ECC" w:rsidP="00907E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8A4E9D" w14:textId="54BA9461" w:rsidR="00907ECC" w:rsidRPr="00126BDB" w:rsidRDefault="00907ECC" w:rsidP="00907EC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26BDB">
        <w:rPr>
          <w:rFonts w:ascii="Arial" w:hAnsi="Arial" w:cs="Arial"/>
          <w:b/>
          <w:sz w:val="20"/>
          <w:szCs w:val="20"/>
        </w:rPr>
        <w:t>Prawa związane z przetwarzaniem danych</w:t>
      </w:r>
      <w:r w:rsidR="00162259" w:rsidRPr="00126BDB">
        <w:rPr>
          <w:rFonts w:ascii="Arial" w:hAnsi="Arial" w:cs="Arial"/>
          <w:b/>
          <w:sz w:val="20"/>
          <w:szCs w:val="20"/>
        </w:rPr>
        <w:t>:</w:t>
      </w:r>
    </w:p>
    <w:p w14:paraId="50BDF706" w14:textId="137ADF7A" w:rsidR="00452A62" w:rsidRPr="00126BDB" w:rsidRDefault="00452A62" w:rsidP="002535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BDB">
        <w:rPr>
          <w:rFonts w:ascii="Arial" w:hAnsi="Arial" w:cs="Arial"/>
          <w:sz w:val="20"/>
          <w:szCs w:val="20"/>
        </w:rPr>
        <w:t>Przysługują Pani/Panu następujące prawa, które można zrealizować poprzez kontakt z inspektorem ochrony danych wyznaczonym w ARP</w:t>
      </w:r>
      <w:r w:rsidR="00CA045A" w:rsidRPr="00126BDB">
        <w:rPr>
          <w:rFonts w:ascii="Arial" w:hAnsi="Arial" w:cs="Arial"/>
          <w:sz w:val="20"/>
          <w:szCs w:val="20"/>
        </w:rPr>
        <w:t xml:space="preserve"> (dane kontaktowe powyżej)</w:t>
      </w:r>
      <w:r w:rsidRPr="00126BDB">
        <w:rPr>
          <w:rFonts w:ascii="Arial" w:hAnsi="Arial" w:cs="Arial"/>
          <w:sz w:val="20"/>
          <w:szCs w:val="20"/>
        </w:rPr>
        <w:t>:</w:t>
      </w:r>
    </w:p>
    <w:p w14:paraId="22BA8FDA" w14:textId="4A1868C3" w:rsidR="00452A62" w:rsidRPr="00126BDB" w:rsidRDefault="00452A62" w:rsidP="00296FD9">
      <w:pPr>
        <w:pStyle w:val="Akapitzlist"/>
        <w:numPr>
          <w:ilvl w:val="0"/>
          <w:numId w:val="15"/>
        </w:numPr>
        <w:spacing w:after="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126BDB">
        <w:rPr>
          <w:rFonts w:ascii="Arial" w:hAnsi="Arial" w:cs="Arial"/>
          <w:sz w:val="20"/>
          <w:szCs w:val="20"/>
        </w:rPr>
        <w:t>prawo d</w:t>
      </w:r>
      <w:r w:rsidR="00985B39" w:rsidRPr="00126BDB">
        <w:rPr>
          <w:rFonts w:ascii="Arial" w:hAnsi="Arial" w:cs="Arial"/>
          <w:sz w:val="20"/>
          <w:szCs w:val="20"/>
        </w:rPr>
        <w:t>ostępu do treści swoich danych,</w:t>
      </w:r>
    </w:p>
    <w:p w14:paraId="6A2D5C89" w14:textId="01358096" w:rsidR="00452A62" w:rsidRPr="00126BDB" w:rsidRDefault="00452A62" w:rsidP="00296FD9">
      <w:pPr>
        <w:pStyle w:val="Akapitzlist"/>
        <w:numPr>
          <w:ilvl w:val="0"/>
          <w:numId w:val="15"/>
        </w:numPr>
        <w:spacing w:after="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126BDB">
        <w:rPr>
          <w:rFonts w:ascii="Arial" w:hAnsi="Arial" w:cs="Arial"/>
          <w:sz w:val="20"/>
          <w:szCs w:val="20"/>
        </w:rPr>
        <w:t>prawo do sprostowania niekompletnych lub niepoprawnych danych</w:t>
      </w:r>
      <w:r w:rsidR="00985B39" w:rsidRPr="00126BDB">
        <w:rPr>
          <w:rFonts w:ascii="Arial" w:hAnsi="Arial" w:cs="Arial"/>
          <w:sz w:val="20"/>
          <w:szCs w:val="20"/>
        </w:rPr>
        <w:t>,</w:t>
      </w:r>
    </w:p>
    <w:p w14:paraId="6943D267" w14:textId="7BCACB8A" w:rsidR="00452A62" w:rsidRPr="00126BDB" w:rsidRDefault="00452A62" w:rsidP="00296FD9">
      <w:pPr>
        <w:pStyle w:val="Akapitzlist"/>
        <w:numPr>
          <w:ilvl w:val="0"/>
          <w:numId w:val="15"/>
        </w:numPr>
        <w:spacing w:after="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126BDB">
        <w:rPr>
          <w:rFonts w:ascii="Arial" w:hAnsi="Arial" w:cs="Arial"/>
          <w:sz w:val="20"/>
          <w:szCs w:val="20"/>
        </w:rPr>
        <w:t>prawo do usunięcia danych (b</w:t>
      </w:r>
      <w:r w:rsidR="00985B39" w:rsidRPr="00126BDB">
        <w:rPr>
          <w:rFonts w:ascii="Arial" w:hAnsi="Arial" w:cs="Arial"/>
          <w:sz w:val="20"/>
          <w:szCs w:val="20"/>
        </w:rPr>
        <w:t>ycia zapomnianym),</w:t>
      </w:r>
    </w:p>
    <w:p w14:paraId="69EBA311" w14:textId="539BC0ED" w:rsidR="00452A62" w:rsidRPr="00126BDB" w:rsidRDefault="00452A62" w:rsidP="00296FD9">
      <w:pPr>
        <w:pStyle w:val="Akapitzlist"/>
        <w:numPr>
          <w:ilvl w:val="0"/>
          <w:numId w:val="15"/>
        </w:numPr>
        <w:spacing w:after="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126BDB">
        <w:rPr>
          <w:rFonts w:ascii="Arial" w:hAnsi="Arial" w:cs="Arial"/>
          <w:sz w:val="20"/>
          <w:szCs w:val="20"/>
        </w:rPr>
        <w:t>praw</w:t>
      </w:r>
      <w:r w:rsidR="00985B39" w:rsidRPr="00126BDB">
        <w:rPr>
          <w:rFonts w:ascii="Arial" w:hAnsi="Arial" w:cs="Arial"/>
          <w:sz w:val="20"/>
          <w:szCs w:val="20"/>
        </w:rPr>
        <w:t>o do ograniczenia przetwarzania,</w:t>
      </w:r>
    </w:p>
    <w:p w14:paraId="289CE3C6" w14:textId="0D2E80AB" w:rsidR="001F57B0" w:rsidRPr="00126BDB" w:rsidRDefault="00452A62" w:rsidP="00CA045A">
      <w:pPr>
        <w:pStyle w:val="Akapitzlist"/>
        <w:numPr>
          <w:ilvl w:val="0"/>
          <w:numId w:val="15"/>
        </w:numPr>
        <w:spacing w:after="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126BDB">
        <w:rPr>
          <w:rFonts w:ascii="Arial" w:hAnsi="Arial" w:cs="Arial"/>
          <w:sz w:val="20"/>
          <w:szCs w:val="20"/>
        </w:rPr>
        <w:t xml:space="preserve">prawo do wniesienia sprzeciwu </w:t>
      </w:r>
      <w:r w:rsidR="00985B39" w:rsidRPr="00126BDB">
        <w:rPr>
          <w:rFonts w:ascii="Arial" w:hAnsi="Arial" w:cs="Arial"/>
          <w:sz w:val="20"/>
          <w:szCs w:val="20"/>
        </w:rPr>
        <w:t>wobec przetwarzania danych,</w:t>
      </w:r>
    </w:p>
    <w:p w14:paraId="5D1D035E" w14:textId="597BEC64" w:rsidR="001F57B0" w:rsidRPr="00126BDB" w:rsidRDefault="001F57B0" w:rsidP="001F57B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BDB">
        <w:rPr>
          <w:rFonts w:ascii="Arial" w:hAnsi="Arial" w:cs="Arial"/>
          <w:sz w:val="20"/>
          <w:szCs w:val="20"/>
        </w:rPr>
        <w:t>Przysługuje Pani/Panu również prawo wniesienia skargi do organu nadzorczego – Prezesa Urzędu Ochrony Danych Osobowych (adres: Biuro Prezesa Urzędu Ochrony Danych Osobowych, ul. Stawki 2, 00-193 Warszawa).</w:t>
      </w:r>
    </w:p>
    <w:p w14:paraId="4616D9FB" w14:textId="77777777" w:rsidR="00CA045A" w:rsidRPr="00126BDB" w:rsidRDefault="00CA045A" w:rsidP="00907EC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3DFAC2E" w14:textId="2AEE0B2E" w:rsidR="00907ECC" w:rsidRPr="00126BDB" w:rsidRDefault="00162259" w:rsidP="00907EC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26BDB">
        <w:rPr>
          <w:rFonts w:ascii="Arial" w:hAnsi="Arial" w:cs="Arial"/>
          <w:b/>
          <w:sz w:val="20"/>
          <w:szCs w:val="20"/>
        </w:rPr>
        <w:t>Źródło pochodzenia danych:</w:t>
      </w:r>
    </w:p>
    <w:p w14:paraId="47C83856" w14:textId="33878852" w:rsidR="00CB5541" w:rsidRPr="00126BDB" w:rsidRDefault="008E6471" w:rsidP="00907E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BDB">
        <w:rPr>
          <w:rFonts w:ascii="Arial" w:hAnsi="Arial" w:cs="Arial"/>
          <w:sz w:val="20"/>
          <w:szCs w:val="20"/>
        </w:rPr>
        <w:t xml:space="preserve">Jeżeli </w:t>
      </w:r>
      <w:r w:rsidR="00162259" w:rsidRPr="00126BDB">
        <w:rPr>
          <w:rFonts w:ascii="Arial" w:hAnsi="Arial" w:cs="Arial"/>
          <w:sz w:val="20"/>
          <w:szCs w:val="20"/>
        </w:rPr>
        <w:t>Pani/Pana dane osobowe zostały</w:t>
      </w:r>
      <w:r w:rsidRPr="00126BDB">
        <w:rPr>
          <w:rFonts w:ascii="Arial" w:hAnsi="Arial" w:cs="Arial"/>
          <w:sz w:val="20"/>
          <w:szCs w:val="20"/>
        </w:rPr>
        <w:t xml:space="preserve"> nam udostępnione</w:t>
      </w:r>
      <w:r w:rsidR="00B76F0D" w:rsidRPr="00126BDB">
        <w:rPr>
          <w:rFonts w:ascii="Arial" w:hAnsi="Arial" w:cs="Arial"/>
          <w:sz w:val="20"/>
          <w:szCs w:val="20"/>
        </w:rPr>
        <w:t xml:space="preserve"> przez osobę trzecią</w:t>
      </w:r>
      <w:r w:rsidRPr="00126BDB">
        <w:rPr>
          <w:rFonts w:ascii="Arial" w:hAnsi="Arial" w:cs="Arial"/>
          <w:sz w:val="20"/>
          <w:szCs w:val="20"/>
        </w:rPr>
        <w:t>, to otrzymaliśmy j</w:t>
      </w:r>
      <w:r w:rsidR="006803CC" w:rsidRPr="00126BDB">
        <w:rPr>
          <w:rFonts w:ascii="Arial" w:hAnsi="Arial" w:cs="Arial"/>
          <w:sz w:val="20"/>
          <w:szCs w:val="20"/>
        </w:rPr>
        <w:t>e od naszego partnera (</w:t>
      </w:r>
      <w:r w:rsidR="00B76F0D" w:rsidRPr="00126BDB">
        <w:rPr>
          <w:rFonts w:ascii="Arial" w:hAnsi="Arial" w:cs="Arial"/>
          <w:sz w:val="20"/>
          <w:szCs w:val="20"/>
        </w:rPr>
        <w:t>jednostki organizacyjnej</w:t>
      </w:r>
      <w:r w:rsidR="006803CC" w:rsidRPr="00126BDB">
        <w:rPr>
          <w:rFonts w:ascii="Arial" w:hAnsi="Arial" w:cs="Arial"/>
          <w:sz w:val="20"/>
          <w:szCs w:val="20"/>
        </w:rPr>
        <w:t>)</w:t>
      </w:r>
      <w:r w:rsidRPr="00126BDB">
        <w:rPr>
          <w:rFonts w:ascii="Arial" w:hAnsi="Arial" w:cs="Arial"/>
          <w:sz w:val="20"/>
          <w:szCs w:val="20"/>
        </w:rPr>
        <w:t xml:space="preserve"> uczestniczącego w </w:t>
      </w:r>
      <w:r w:rsidR="006803CC" w:rsidRPr="00126BDB">
        <w:rPr>
          <w:rFonts w:ascii="Arial" w:hAnsi="Arial" w:cs="Arial"/>
          <w:sz w:val="20"/>
          <w:szCs w:val="20"/>
        </w:rPr>
        <w:t>procesie</w:t>
      </w:r>
      <w:r w:rsidRPr="00126BDB">
        <w:rPr>
          <w:rFonts w:ascii="Arial" w:hAnsi="Arial" w:cs="Arial"/>
          <w:sz w:val="20"/>
          <w:szCs w:val="20"/>
        </w:rPr>
        <w:t xml:space="preserve"> powołania Stowarzyszenia</w:t>
      </w:r>
      <w:r w:rsidR="004C031E" w:rsidRPr="00126BDB">
        <w:rPr>
          <w:rFonts w:ascii="Arial" w:hAnsi="Arial" w:cs="Arial"/>
          <w:sz w:val="20"/>
          <w:szCs w:val="20"/>
        </w:rPr>
        <w:t>, z którym to partnerem jest Pani/Pan związana jako pracownik, współpracownik, członek organu.</w:t>
      </w:r>
    </w:p>
    <w:p w14:paraId="2C75067D" w14:textId="77777777" w:rsidR="00162259" w:rsidRPr="00126BDB" w:rsidRDefault="00162259" w:rsidP="00907E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B01C3A" w14:textId="2463CE2F" w:rsidR="00CB4ACB" w:rsidRPr="00126BDB" w:rsidRDefault="00CB4ACB" w:rsidP="00907EC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26BDB">
        <w:rPr>
          <w:rFonts w:ascii="Arial" w:hAnsi="Arial" w:cs="Arial"/>
          <w:b/>
          <w:sz w:val="20"/>
          <w:szCs w:val="20"/>
        </w:rPr>
        <w:t>Obowiązek podania danych:</w:t>
      </w:r>
    </w:p>
    <w:p w14:paraId="7BC3DF8B" w14:textId="2D33BD76" w:rsidR="00CB4ACB" w:rsidRPr="00126BDB" w:rsidRDefault="00CB4ACB" w:rsidP="00907EC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126BDB">
        <w:rPr>
          <w:rFonts w:ascii="Arial" w:hAnsi="Arial" w:cs="Arial"/>
          <w:sz w:val="20"/>
          <w:szCs w:val="20"/>
          <w:lang w:eastAsia="ar-SA"/>
        </w:rPr>
        <w:t xml:space="preserve">Podanie </w:t>
      </w:r>
      <w:r w:rsidR="006803CC" w:rsidRPr="00126BDB">
        <w:rPr>
          <w:rFonts w:ascii="Arial" w:hAnsi="Arial" w:cs="Arial"/>
          <w:sz w:val="20"/>
          <w:szCs w:val="20"/>
          <w:lang w:eastAsia="ar-SA"/>
        </w:rPr>
        <w:t xml:space="preserve">Pani/Pana </w:t>
      </w:r>
      <w:r w:rsidRPr="00126BDB">
        <w:rPr>
          <w:rFonts w:ascii="Arial" w:hAnsi="Arial" w:cs="Arial"/>
          <w:sz w:val="20"/>
          <w:szCs w:val="20"/>
          <w:lang w:eastAsia="ar-SA"/>
        </w:rPr>
        <w:t xml:space="preserve">danych osobowych jest </w:t>
      </w:r>
      <w:r w:rsidR="006803CC" w:rsidRPr="00126BDB">
        <w:rPr>
          <w:rFonts w:ascii="Arial" w:hAnsi="Arial" w:cs="Arial"/>
          <w:sz w:val="20"/>
          <w:szCs w:val="20"/>
          <w:lang w:eastAsia="ar-SA"/>
        </w:rPr>
        <w:t xml:space="preserve">dobrowolne, niemniej </w:t>
      </w:r>
      <w:r w:rsidRPr="00126BDB">
        <w:rPr>
          <w:rFonts w:ascii="Arial" w:hAnsi="Arial" w:cs="Arial"/>
          <w:sz w:val="20"/>
          <w:szCs w:val="20"/>
          <w:lang w:eastAsia="ar-SA"/>
        </w:rPr>
        <w:t xml:space="preserve">wymagane </w:t>
      </w:r>
      <w:r w:rsidR="000A0E0C" w:rsidRPr="00126BDB">
        <w:rPr>
          <w:rFonts w:ascii="Arial" w:hAnsi="Arial" w:cs="Arial"/>
          <w:sz w:val="20"/>
          <w:szCs w:val="20"/>
          <w:lang w:eastAsia="ar-SA"/>
        </w:rPr>
        <w:t xml:space="preserve">do udzielenia przez </w:t>
      </w:r>
      <w:r w:rsidR="006803CC" w:rsidRPr="00126BDB">
        <w:rPr>
          <w:rFonts w:ascii="Arial" w:hAnsi="Arial" w:cs="Arial"/>
          <w:sz w:val="20"/>
          <w:szCs w:val="20"/>
          <w:lang w:eastAsia="ar-SA"/>
        </w:rPr>
        <w:t>nas</w:t>
      </w:r>
      <w:r w:rsidR="000A0E0C" w:rsidRPr="00126BDB">
        <w:rPr>
          <w:rFonts w:ascii="Arial" w:hAnsi="Arial" w:cs="Arial"/>
          <w:sz w:val="20"/>
          <w:szCs w:val="20"/>
          <w:lang w:eastAsia="ar-SA"/>
        </w:rPr>
        <w:t xml:space="preserve"> wsparcia </w:t>
      </w:r>
      <w:r w:rsidR="008E6471" w:rsidRPr="00126BDB">
        <w:rPr>
          <w:rFonts w:ascii="Arial" w:hAnsi="Arial" w:cs="Arial"/>
          <w:sz w:val="20"/>
          <w:szCs w:val="20"/>
          <w:lang w:eastAsia="ar-SA"/>
        </w:rPr>
        <w:t xml:space="preserve">organizacyjno-prawnego w procesie </w:t>
      </w:r>
      <w:r w:rsidR="00554264" w:rsidRPr="00126BDB">
        <w:rPr>
          <w:rFonts w:ascii="Arial" w:hAnsi="Arial" w:cs="Arial"/>
          <w:sz w:val="20"/>
          <w:szCs w:val="20"/>
          <w:lang w:eastAsia="ar-SA"/>
        </w:rPr>
        <w:t xml:space="preserve">założenia i rejestracji </w:t>
      </w:r>
      <w:r w:rsidR="000A0E0C" w:rsidRPr="00126BDB">
        <w:rPr>
          <w:rFonts w:ascii="Arial" w:hAnsi="Arial" w:cs="Arial"/>
          <w:sz w:val="20"/>
          <w:szCs w:val="20"/>
          <w:lang w:eastAsia="ar-SA"/>
        </w:rPr>
        <w:t>Stowarzyszenia</w:t>
      </w:r>
      <w:r w:rsidR="004C031E" w:rsidRPr="00126BDB">
        <w:rPr>
          <w:rFonts w:ascii="Arial" w:hAnsi="Arial" w:cs="Arial"/>
          <w:sz w:val="20"/>
          <w:szCs w:val="20"/>
          <w:lang w:eastAsia="ar-SA"/>
        </w:rPr>
        <w:t>.</w:t>
      </w:r>
    </w:p>
    <w:p w14:paraId="4937C66B" w14:textId="77777777" w:rsidR="00CB4ACB" w:rsidRPr="00126BDB" w:rsidRDefault="00CB4ACB" w:rsidP="00907E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28F783" w14:textId="40AC55F9" w:rsidR="00162259" w:rsidRPr="00126BDB" w:rsidRDefault="00162259" w:rsidP="00907EC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26BDB">
        <w:rPr>
          <w:rFonts w:ascii="Arial" w:hAnsi="Arial" w:cs="Arial"/>
          <w:b/>
          <w:sz w:val="20"/>
          <w:szCs w:val="20"/>
        </w:rPr>
        <w:t>Informacja o zautomatyzowanym podejmowaniu decyzji:</w:t>
      </w:r>
    </w:p>
    <w:p w14:paraId="39E0E1E5" w14:textId="7EB0A486" w:rsidR="00D84DF9" w:rsidRPr="00D42673" w:rsidRDefault="00776574" w:rsidP="00C749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BDB">
        <w:rPr>
          <w:rFonts w:ascii="Arial" w:hAnsi="Arial" w:cs="Arial"/>
          <w:sz w:val="20"/>
          <w:szCs w:val="20"/>
        </w:rPr>
        <w:t xml:space="preserve">W oparciu o </w:t>
      </w:r>
      <w:r w:rsidR="00162259" w:rsidRPr="00126BDB">
        <w:rPr>
          <w:rFonts w:ascii="Arial" w:hAnsi="Arial" w:cs="Arial"/>
          <w:sz w:val="20"/>
          <w:szCs w:val="20"/>
        </w:rPr>
        <w:t xml:space="preserve">Pani/Pana dane osobowe </w:t>
      </w:r>
      <w:r w:rsidRPr="00126BDB">
        <w:rPr>
          <w:rFonts w:ascii="Arial" w:hAnsi="Arial" w:cs="Arial"/>
          <w:sz w:val="20"/>
          <w:szCs w:val="20"/>
        </w:rPr>
        <w:t>nie będzie</w:t>
      </w:r>
      <w:r w:rsidR="006803CC" w:rsidRPr="00126BDB">
        <w:rPr>
          <w:rFonts w:ascii="Arial" w:hAnsi="Arial" w:cs="Arial"/>
          <w:sz w:val="20"/>
          <w:szCs w:val="20"/>
        </w:rPr>
        <w:t>my podejmować</w:t>
      </w:r>
      <w:r w:rsidRPr="00126BDB">
        <w:rPr>
          <w:rFonts w:ascii="Arial" w:hAnsi="Arial" w:cs="Arial"/>
          <w:sz w:val="20"/>
          <w:szCs w:val="20"/>
        </w:rPr>
        <w:t xml:space="preserve"> zautomatyzowanych decyzji, w tym decyzji będących wynikiem </w:t>
      </w:r>
      <w:r w:rsidR="00D464BF" w:rsidRPr="00126BDB">
        <w:rPr>
          <w:rFonts w:ascii="Arial" w:hAnsi="Arial" w:cs="Arial"/>
          <w:sz w:val="20"/>
          <w:szCs w:val="20"/>
        </w:rPr>
        <w:t>profilowania w rozumieniu RODO.</w:t>
      </w:r>
    </w:p>
    <w:sectPr w:rsidR="00D84DF9" w:rsidRPr="00D4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EF8BAA" w16cid:durableId="21C83C1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694DA" w14:textId="77777777" w:rsidR="005B1DC9" w:rsidRDefault="005B1DC9" w:rsidP="00642D8C">
      <w:pPr>
        <w:spacing w:after="0" w:line="240" w:lineRule="auto"/>
      </w:pPr>
      <w:r>
        <w:separator/>
      </w:r>
    </w:p>
  </w:endnote>
  <w:endnote w:type="continuationSeparator" w:id="0">
    <w:p w14:paraId="0A87DDC5" w14:textId="77777777" w:rsidR="005B1DC9" w:rsidRDefault="005B1DC9" w:rsidP="0064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6147F" w14:textId="77777777" w:rsidR="005B1DC9" w:rsidRDefault="005B1DC9" w:rsidP="00642D8C">
      <w:pPr>
        <w:spacing w:after="0" w:line="240" w:lineRule="auto"/>
      </w:pPr>
      <w:r>
        <w:separator/>
      </w:r>
    </w:p>
  </w:footnote>
  <w:footnote w:type="continuationSeparator" w:id="0">
    <w:p w14:paraId="123AC809" w14:textId="77777777" w:rsidR="005B1DC9" w:rsidRDefault="005B1DC9" w:rsidP="00642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609"/>
    <w:multiLevelType w:val="hybridMultilevel"/>
    <w:tmpl w:val="EE583A2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3FA0"/>
    <w:multiLevelType w:val="hybridMultilevel"/>
    <w:tmpl w:val="5400D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0FFB"/>
    <w:multiLevelType w:val="hybridMultilevel"/>
    <w:tmpl w:val="CB48404C"/>
    <w:lvl w:ilvl="0" w:tplc="64FA2138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F43F1"/>
    <w:multiLevelType w:val="hybridMultilevel"/>
    <w:tmpl w:val="65E45A7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77589"/>
    <w:multiLevelType w:val="hybridMultilevel"/>
    <w:tmpl w:val="88B2A32E"/>
    <w:lvl w:ilvl="0" w:tplc="04150017">
      <w:start w:val="1"/>
      <w:numFmt w:val="lowerLetter"/>
      <w:lvlText w:val="%1)"/>
      <w:lvlJc w:val="left"/>
      <w:pPr>
        <w:ind w:left="1091" w:hanging="360"/>
      </w:pPr>
    </w:lvl>
    <w:lvl w:ilvl="1" w:tplc="04150019">
      <w:start w:val="1"/>
      <w:numFmt w:val="lowerLetter"/>
      <w:lvlText w:val="%2."/>
      <w:lvlJc w:val="left"/>
      <w:pPr>
        <w:ind w:left="1811" w:hanging="360"/>
      </w:pPr>
    </w:lvl>
    <w:lvl w:ilvl="2" w:tplc="0415001B">
      <w:start w:val="1"/>
      <w:numFmt w:val="lowerRoman"/>
      <w:lvlText w:val="%3."/>
      <w:lvlJc w:val="right"/>
      <w:pPr>
        <w:ind w:left="2531" w:hanging="180"/>
      </w:pPr>
    </w:lvl>
    <w:lvl w:ilvl="3" w:tplc="0415000F">
      <w:start w:val="1"/>
      <w:numFmt w:val="decimal"/>
      <w:lvlText w:val="%4."/>
      <w:lvlJc w:val="left"/>
      <w:pPr>
        <w:ind w:left="3251" w:hanging="360"/>
      </w:pPr>
    </w:lvl>
    <w:lvl w:ilvl="4" w:tplc="04150019">
      <w:start w:val="1"/>
      <w:numFmt w:val="lowerLetter"/>
      <w:lvlText w:val="%5."/>
      <w:lvlJc w:val="left"/>
      <w:pPr>
        <w:ind w:left="3971" w:hanging="360"/>
      </w:pPr>
    </w:lvl>
    <w:lvl w:ilvl="5" w:tplc="0415001B">
      <w:start w:val="1"/>
      <w:numFmt w:val="lowerRoman"/>
      <w:lvlText w:val="%6."/>
      <w:lvlJc w:val="right"/>
      <w:pPr>
        <w:ind w:left="4691" w:hanging="180"/>
      </w:pPr>
    </w:lvl>
    <w:lvl w:ilvl="6" w:tplc="0415000F">
      <w:start w:val="1"/>
      <w:numFmt w:val="decimal"/>
      <w:lvlText w:val="%7."/>
      <w:lvlJc w:val="left"/>
      <w:pPr>
        <w:ind w:left="5411" w:hanging="360"/>
      </w:pPr>
    </w:lvl>
    <w:lvl w:ilvl="7" w:tplc="04150019">
      <w:start w:val="1"/>
      <w:numFmt w:val="lowerLetter"/>
      <w:lvlText w:val="%8."/>
      <w:lvlJc w:val="left"/>
      <w:pPr>
        <w:ind w:left="6131" w:hanging="360"/>
      </w:pPr>
    </w:lvl>
    <w:lvl w:ilvl="8" w:tplc="0415001B">
      <w:start w:val="1"/>
      <w:numFmt w:val="lowerRoman"/>
      <w:lvlText w:val="%9."/>
      <w:lvlJc w:val="right"/>
      <w:pPr>
        <w:ind w:left="6851" w:hanging="180"/>
      </w:pPr>
    </w:lvl>
  </w:abstractNum>
  <w:abstractNum w:abstractNumId="5" w15:restartNumberingAfterBreak="0">
    <w:nsid w:val="1727798E"/>
    <w:multiLevelType w:val="hybridMultilevel"/>
    <w:tmpl w:val="13447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60785"/>
    <w:multiLevelType w:val="hybridMultilevel"/>
    <w:tmpl w:val="38A80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F7894"/>
    <w:multiLevelType w:val="hybridMultilevel"/>
    <w:tmpl w:val="B5284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65FDF"/>
    <w:multiLevelType w:val="hybridMultilevel"/>
    <w:tmpl w:val="84D46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51140"/>
    <w:multiLevelType w:val="hybridMultilevel"/>
    <w:tmpl w:val="5400D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26414"/>
    <w:multiLevelType w:val="hybridMultilevel"/>
    <w:tmpl w:val="FF981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2754B"/>
    <w:multiLevelType w:val="hybridMultilevel"/>
    <w:tmpl w:val="A6C09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24E1B"/>
    <w:multiLevelType w:val="hybridMultilevel"/>
    <w:tmpl w:val="5400D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45430"/>
    <w:multiLevelType w:val="hybridMultilevel"/>
    <w:tmpl w:val="E3F833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140B0"/>
    <w:multiLevelType w:val="hybridMultilevel"/>
    <w:tmpl w:val="A6C09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231A6"/>
    <w:multiLevelType w:val="hybridMultilevel"/>
    <w:tmpl w:val="A686CE0A"/>
    <w:lvl w:ilvl="0" w:tplc="8B42EB5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93369D"/>
    <w:multiLevelType w:val="hybridMultilevel"/>
    <w:tmpl w:val="46C2D3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5"/>
  </w:num>
  <w:num w:numId="5">
    <w:abstractNumId w:val="16"/>
  </w:num>
  <w:num w:numId="6">
    <w:abstractNumId w:val="4"/>
  </w:num>
  <w:num w:numId="7">
    <w:abstractNumId w:val="11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9"/>
  </w:num>
  <w:num w:numId="15">
    <w:abstractNumId w:val="3"/>
  </w:num>
  <w:num w:numId="16">
    <w:abstractNumId w:val="0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AD"/>
    <w:rsid w:val="000059C6"/>
    <w:rsid w:val="00014E1D"/>
    <w:rsid w:val="000A0E0C"/>
    <w:rsid w:val="000A2EF1"/>
    <w:rsid w:val="0010452F"/>
    <w:rsid w:val="00126BDB"/>
    <w:rsid w:val="00140BAE"/>
    <w:rsid w:val="00162259"/>
    <w:rsid w:val="001D2469"/>
    <w:rsid w:val="001F57B0"/>
    <w:rsid w:val="001F6762"/>
    <w:rsid w:val="0025357F"/>
    <w:rsid w:val="00296FD9"/>
    <w:rsid w:val="002C222E"/>
    <w:rsid w:val="002C7234"/>
    <w:rsid w:val="00302838"/>
    <w:rsid w:val="00322FF7"/>
    <w:rsid w:val="00326B9D"/>
    <w:rsid w:val="00347153"/>
    <w:rsid w:val="00361D50"/>
    <w:rsid w:val="0037116B"/>
    <w:rsid w:val="0039386C"/>
    <w:rsid w:val="00393953"/>
    <w:rsid w:val="003950D7"/>
    <w:rsid w:val="00446E41"/>
    <w:rsid w:val="00452A62"/>
    <w:rsid w:val="004B199C"/>
    <w:rsid w:val="004C031E"/>
    <w:rsid w:val="00512B39"/>
    <w:rsid w:val="00554264"/>
    <w:rsid w:val="005675FB"/>
    <w:rsid w:val="005B1DC9"/>
    <w:rsid w:val="005F70CD"/>
    <w:rsid w:val="00642D8C"/>
    <w:rsid w:val="006557AE"/>
    <w:rsid w:val="00667BAD"/>
    <w:rsid w:val="006803CC"/>
    <w:rsid w:val="0069293B"/>
    <w:rsid w:val="006C04CC"/>
    <w:rsid w:val="006C222F"/>
    <w:rsid w:val="00700397"/>
    <w:rsid w:val="00776574"/>
    <w:rsid w:val="007B2FB8"/>
    <w:rsid w:val="00881CD3"/>
    <w:rsid w:val="00891825"/>
    <w:rsid w:val="008E6471"/>
    <w:rsid w:val="00907ECC"/>
    <w:rsid w:val="009171CA"/>
    <w:rsid w:val="00927227"/>
    <w:rsid w:val="00985B39"/>
    <w:rsid w:val="00997C6C"/>
    <w:rsid w:val="009F2460"/>
    <w:rsid w:val="00A27BDB"/>
    <w:rsid w:val="00A65E73"/>
    <w:rsid w:val="00AB5762"/>
    <w:rsid w:val="00B27CCA"/>
    <w:rsid w:val="00B615A8"/>
    <w:rsid w:val="00B76F0D"/>
    <w:rsid w:val="00B82274"/>
    <w:rsid w:val="00B855E3"/>
    <w:rsid w:val="00BC1179"/>
    <w:rsid w:val="00BC17B6"/>
    <w:rsid w:val="00C4116E"/>
    <w:rsid w:val="00C504A0"/>
    <w:rsid w:val="00C749DC"/>
    <w:rsid w:val="00C949D0"/>
    <w:rsid w:val="00CA045A"/>
    <w:rsid w:val="00CA20FC"/>
    <w:rsid w:val="00CB4ACB"/>
    <w:rsid w:val="00CB5541"/>
    <w:rsid w:val="00CD5FE4"/>
    <w:rsid w:val="00CF108D"/>
    <w:rsid w:val="00D42673"/>
    <w:rsid w:val="00D464BF"/>
    <w:rsid w:val="00D60673"/>
    <w:rsid w:val="00D93AE2"/>
    <w:rsid w:val="00DB6C35"/>
    <w:rsid w:val="00DC76C6"/>
    <w:rsid w:val="00DF2F09"/>
    <w:rsid w:val="00E11471"/>
    <w:rsid w:val="00E71B4D"/>
    <w:rsid w:val="00E912F9"/>
    <w:rsid w:val="00EF3AD1"/>
    <w:rsid w:val="00F2182C"/>
    <w:rsid w:val="00F91E03"/>
    <w:rsid w:val="00FA4B1C"/>
    <w:rsid w:val="00FA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AC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1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B4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odsis rysunku,Nagłowek 3,CW_Lista,Bullet Number,Body MS Bullet,lp1,List Paragraph1,List Paragraph2,ISCG Numerowanie,Preambuła,Akapit z listą numerowaną,L1,Numerowanie,Akapit z listą5,BulletC,Wyliczanie,Obiekt,Akapit z listą BS,Dot pt"/>
    <w:basedOn w:val="Normalny"/>
    <w:link w:val="AkapitzlistZnak"/>
    <w:uiPriority w:val="34"/>
    <w:qFormat/>
    <w:rsid w:val="00E71B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711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460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46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246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FB8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FB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10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2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D8C"/>
  </w:style>
  <w:style w:type="paragraph" w:styleId="Stopka">
    <w:name w:val="footer"/>
    <w:basedOn w:val="Normalny"/>
    <w:link w:val="StopkaZnak"/>
    <w:uiPriority w:val="99"/>
    <w:unhideWhenUsed/>
    <w:rsid w:val="00642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D8C"/>
  </w:style>
  <w:style w:type="character" w:customStyle="1" w:styleId="AkapitzlistZnak">
    <w:name w:val="Akapit z listą Znak"/>
    <w:aliases w:val="Podsis rysunku Znak,Nagłowek 3 Znak,CW_Lista Znak,Bullet Number Znak,Body MS Bullet Znak,lp1 Znak,List Paragraph1 Znak,List Paragraph2 Znak,ISCG Numerowanie Znak,Preambuła Znak,Akapit z listą numerowaną Znak,L1 Znak,Numerowanie Znak"/>
    <w:basedOn w:val="Domylnaczcionkaakapitu"/>
    <w:link w:val="Akapitzlist"/>
    <w:uiPriority w:val="34"/>
    <w:locked/>
    <w:rsid w:val="00B85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czta@ar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2021-12-08T10:56:00Z</dcterms:created>
  <dcterms:modified xsi:type="dcterms:W3CDTF">2022-02-22T12:47:00Z</dcterms:modified>
</cp:coreProperties>
</file>